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C178" w14:textId="16DE0E26" w:rsidR="00751CFE" w:rsidRPr="00470ABC" w:rsidRDefault="00470ABC">
      <w:pPr>
        <w:rPr>
          <w:rFonts w:ascii="Calibri" w:hAnsi="Calibri" w:cs="Calibri"/>
          <w:b/>
          <w:bCs/>
          <w:sz w:val="32"/>
          <w:szCs w:val="32"/>
        </w:rPr>
      </w:pPr>
      <w:r w:rsidRPr="00470ABC">
        <w:rPr>
          <w:rFonts w:ascii="Calibri" w:hAnsi="Calibri" w:cs="Calibri"/>
          <w:b/>
          <w:bCs/>
          <w:sz w:val="32"/>
          <w:szCs w:val="32"/>
        </w:rPr>
        <w:t>CCA Policy &amp; Procedures Manual</w:t>
      </w:r>
    </w:p>
    <w:p w14:paraId="3D076A5F" w14:textId="77777777" w:rsidR="00470ABC" w:rsidRPr="00470ABC" w:rsidRDefault="00470ABC">
      <w:pPr>
        <w:rPr>
          <w:rFonts w:ascii="Calibri" w:hAnsi="Calibri" w:cs="Calibri"/>
          <w:sz w:val="28"/>
          <w:szCs w:val="28"/>
        </w:rPr>
      </w:pPr>
      <w:r w:rsidRPr="00470ABC">
        <w:rPr>
          <w:rFonts w:ascii="Calibri" w:hAnsi="Calibri" w:cs="Calibri"/>
          <w:b/>
          <w:bCs/>
          <w:sz w:val="28"/>
          <w:szCs w:val="28"/>
        </w:rPr>
        <w:t>1.3 ICCA PROGRAM POLICY AND GUIDELINE DEVELOPMENT</w:t>
      </w:r>
      <w:r w:rsidRPr="00470ABC">
        <w:rPr>
          <w:rFonts w:ascii="Calibri" w:hAnsi="Calibri" w:cs="Calibri"/>
          <w:sz w:val="28"/>
          <w:szCs w:val="28"/>
        </w:rPr>
        <w:t xml:space="preserve"> </w:t>
      </w:r>
    </w:p>
    <w:p w14:paraId="4F082106" w14:textId="77777777" w:rsidR="00470ABC" w:rsidRPr="00470ABC" w:rsidRDefault="00470ABC">
      <w:pPr>
        <w:rPr>
          <w:rFonts w:ascii="Calibri" w:hAnsi="Calibri" w:cs="Calibri"/>
          <w:sz w:val="28"/>
          <w:szCs w:val="28"/>
        </w:rPr>
      </w:pPr>
      <w:r w:rsidRPr="00470ABC">
        <w:rPr>
          <w:rFonts w:ascii="Calibri" w:hAnsi="Calibri" w:cs="Calibri"/>
          <w:b/>
          <w:bCs/>
          <w:sz w:val="28"/>
          <w:szCs w:val="28"/>
          <w:u w:val="single"/>
        </w:rPr>
        <w:t>Agenda Item Process</w:t>
      </w:r>
      <w:r w:rsidRPr="00470ABC">
        <w:rPr>
          <w:rFonts w:ascii="Calibri" w:hAnsi="Calibri" w:cs="Calibri"/>
          <w:sz w:val="28"/>
          <w:szCs w:val="28"/>
        </w:rPr>
        <w:t xml:space="preserve">: </w:t>
      </w:r>
    </w:p>
    <w:p w14:paraId="25D83FAA" w14:textId="5F165DAC" w:rsidR="00470ABC" w:rsidRPr="00470ABC" w:rsidRDefault="00470ABC">
      <w:pPr>
        <w:rPr>
          <w:rFonts w:ascii="Calibri" w:hAnsi="Calibri" w:cs="Calibri"/>
          <w:sz w:val="28"/>
          <w:szCs w:val="28"/>
        </w:rPr>
      </w:pPr>
      <w:r w:rsidRPr="00470ABC">
        <w:rPr>
          <w:rFonts w:ascii="Calibri" w:hAnsi="Calibri" w:cs="Calibri"/>
          <w:sz w:val="28"/>
          <w:szCs w:val="28"/>
        </w:rPr>
        <w:t>The ICCA Board (comprised of USA, Canada</w:t>
      </w:r>
      <w:r w:rsidR="003E5CC6">
        <w:rPr>
          <w:rFonts w:ascii="Calibri" w:hAnsi="Calibri" w:cs="Calibri"/>
          <w:sz w:val="28"/>
          <w:szCs w:val="28"/>
        </w:rPr>
        <w:t xml:space="preserve">, </w:t>
      </w:r>
      <w:r w:rsidR="003E5CC6" w:rsidRPr="003E5CC6">
        <w:rPr>
          <w:rFonts w:ascii="Calibri" w:hAnsi="Calibri" w:cs="Calibri"/>
          <w:sz w:val="28"/>
          <w:szCs w:val="28"/>
          <w:highlight w:val="yellow"/>
          <w:u w:val="single"/>
        </w:rPr>
        <w:t>Brazil</w:t>
      </w:r>
      <w:r w:rsidR="003E5CC6">
        <w:rPr>
          <w:rFonts w:ascii="Calibri" w:hAnsi="Calibri" w:cs="Calibri"/>
          <w:sz w:val="28"/>
          <w:szCs w:val="28"/>
        </w:rPr>
        <w:t>,</w:t>
      </w:r>
      <w:r w:rsidRPr="00470ABC">
        <w:rPr>
          <w:rFonts w:ascii="Calibri" w:hAnsi="Calibri" w:cs="Calibri"/>
          <w:sz w:val="28"/>
          <w:szCs w:val="28"/>
        </w:rPr>
        <w:t xml:space="preserve"> and Mexico) will meet one time per year unless changed by the Board. </w:t>
      </w:r>
    </w:p>
    <w:p w14:paraId="02924C97" w14:textId="6239410A" w:rsidR="00470ABC" w:rsidRPr="00470ABC" w:rsidRDefault="00470ABC">
      <w:pPr>
        <w:rPr>
          <w:rFonts w:ascii="Calibri" w:hAnsi="Calibri" w:cs="Calibri"/>
          <w:sz w:val="28"/>
          <w:szCs w:val="28"/>
        </w:rPr>
      </w:pPr>
      <w:r w:rsidRPr="00470ABC">
        <w:rPr>
          <w:rFonts w:ascii="Calibri" w:hAnsi="Calibri" w:cs="Calibri"/>
          <w:sz w:val="28"/>
          <w:szCs w:val="28"/>
        </w:rPr>
        <w:t xml:space="preserve">Proposed agenda items along with any supporting documents need to be sent to the ICCA Board Chair via the ICCA office at least </w:t>
      </w:r>
      <w:r w:rsidRPr="003E5CC6">
        <w:rPr>
          <w:rFonts w:ascii="Calibri" w:hAnsi="Calibri" w:cs="Calibri"/>
          <w:strike/>
          <w:sz w:val="28"/>
          <w:szCs w:val="28"/>
          <w:highlight w:val="yellow"/>
        </w:rPr>
        <w:t>60</w:t>
      </w:r>
      <w:r w:rsidRPr="003E5CC6">
        <w:rPr>
          <w:rFonts w:ascii="Calibri" w:hAnsi="Calibri" w:cs="Calibri"/>
          <w:sz w:val="28"/>
          <w:szCs w:val="28"/>
          <w:highlight w:val="yellow"/>
        </w:rPr>
        <w:t xml:space="preserve"> </w:t>
      </w:r>
      <w:r w:rsidR="003E5CC6" w:rsidRPr="003E5CC6">
        <w:rPr>
          <w:rFonts w:ascii="Calibri" w:hAnsi="Calibri" w:cs="Calibri"/>
          <w:sz w:val="28"/>
          <w:szCs w:val="28"/>
          <w:highlight w:val="yellow"/>
          <w:u w:val="single"/>
        </w:rPr>
        <w:t>45</w:t>
      </w:r>
      <w:r w:rsidR="003E5CC6" w:rsidRPr="003E5CC6">
        <w:rPr>
          <w:rFonts w:ascii="Calibri" w:hAnsi="Calibri" w:cs="Calibri"/>
          <w:sz w:val="28"/>
          <w:szCs w:val="28"/>
          <w:highlight w:val="yellow"/>
        </w:rPr>
        <w:t xml:space="preserve"> </w:t>
      </w:r>
      <w:r w:rsidRPr="003E5CC6">
        <w:rPr>
          <w:rFonts w:ascii="Calibri" w:hAnsi="Calibri" w:cs="Calibri"/>
          <w:sz w:val="28"/>
          <w:szCs w:val="28"/>
          <w:highlight w:val="yellow"/>
        </w:rPr>
        <w:t>days</w:t>
      </w:r>
      <w:r w:rsidRPr="00470ABC">
        <w:rPr>
          <w:rFonts w:ascii="Calibri" w:hAnsi="Calibri" w:cs="Calibri"/>
          <w:sz w:val="28"/>
          <w:szCs w:val="28"/>
        </w:rPr>
        <w:t xml:space="preserve"> prior to the scheduled ICCA Board meeting. Items received after the deadline will not appear on the </w:t>
      </w:r>
      <w:proofErr w:type="gramStart"/>
      <w:r w:rsidRPr="00470ABC">
        <w:rPr>
          <w:rFonts w:ascii="Calibri" w:hAnsi="Calibri" w:cs="Calibri"/>
          <w:sz w:val="28"/>
          <w:szCs w:val="28"/>
        </w:rPr>
        <w:t>agenda</w:t>
      </w:r>
      <w:proofErr w:type="gramEnd"/>
      <w:r w:rsidRPr="00470ABC">
        <w:rPr>
          <w:rFonts w:ascii="Calibri" w:hAnsi="Calibri" w:cs="Calibri"/>
          <w:sz w:val="28"/>
          <w:szCs w:val="28"/>
        </w:rPr>
        <w:t xml:space="preserve"> but attempts will be made to accommodate late arriving topics. Otherwise, items will be placed on the following meeting agenda list. </w:t>
      </w:r>
    </w:p>
    <w:p w14:paraId="0FC6A387" w14:textId="07CE74B3" w:rsidR="00470ABC" w:rsidRPr="00470ABC" w:rsidRDefault="00470ABC">
      <w:pPr>
        <w:rPr>
          <w:rFonts w:ascii="Calibri" w:hAnsi="Calibri" w:cs="Calibri"/>
          <w:sz w:val="28"/>
          <w:szCs w:val="28"/>
        </w:rPr>
      </w:pPr>
      <w:r w:rsidRPr="00470ABC">
        <w:rPr>
          <w:rFonts w:ascii="Calibri" w:hAnsi="Calibri" w:cs="Calibri"/>
          <w:sz w:val="28"/>
          <w:szCs w:val="28"/>
        </w:rPr>
        <w:t xml:space="preserve">The ICCA Executive Committee will review all requested agenda items in developing the meeting agenda and related supporting materials. The agenda and related documents will be sent to the ICCA Board members at least </w:t>
      </w:r>
      <w:r w:rsidRPr="00470ABC">
        <w:rPr>
          <w:rFonts w:ascii="Calibri" w:hAnsi="Calibri" w:cs="Calibri"/>
          <w:strike/>
          <w:sz w:val="28"/>
          <w:szCs w:val="28"/>
          <w:highlight w:val="yellow"/>
        </w:rPr>
        <w:t>30</w:t>
      </w:r>
      <w:r w:rsidRPr="00470ABC">
        <w:rPr>
          <w:rFonts w:ascii="Calibri" w:hAnsi="Calibri" w:cs="Calibri"/>
          <w:sz w:val="28"/>
          <w:szCs w:val="28"/>
          <w:highlight w:val="yellow"/>
        </w:rPr>
        <w:t xml:space="preserve"> </w:t>
      </w:r>
      <w:r w:rsidRPr="003E5CC6">
        <w:rPr>
          <w:rFonts w:ascii="Calibri" w:hAnsi="Calibri" w:cs="Calibri"/>
          <w:sz w:val="28"/>
          <w:szCs w:val="28"/>
          <w:highlight w:val="yellow"/>
          <w:u w:val="single"/>
        </w:rPr>
        <w:t>21</w:t>
      </w:r>
      <w:r w:rsidRPr="00470ABC">
        <w:rPr>
          <w:rFonts w:ascii="Calibri" w:hAnsi="Calibri" w:cs="Calibri"/>
          <w:sz w:val="28"/>
          <w:szCs w:val="28"/>
          <w:highlight w:val="yellow"/>
        </w:rPr>
        <w:t xml:space="preserve"> </w:t>
      </w:r>
      <w:r w:rsidRPr="00470ABC">
        <w:rPr>
          <w:rFonts w:ascii="Calibri" w:hAnsi="Calibri" w:cs="Calibri"/>
          <w:sz w:val="28"/>
          <w:szCs w:val="28"/>
          <w:highlight w:val="yellow"/>
        </w:rPr>
        <w:t>days</w:t>
      </w:r>
      <w:r w:rsidRPr="00470ABC">
        <w:rPr>
          <w:rFonts w:ascii="Calibri" w:hAnsi="Calibri" w:cs="Calibri"/>
          <w:sz w:val="28"/>
          <w:szCs w:val="28"/>
        </w:rPr>
        <w:t xml:space="preserve"> prior to the meeting date.</w:t>
      </w:r>
    </w:p>
    <w:sectPr w:rsidR="00470ABC" w:rsidRPr="00470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BC"/>
    <w:rsid w:val="003E5CC6"/>
    <w:rsid w:val="00470ABC"/>
    <w:rsid w:val="00751CFE"/>
    <w:rsid w:val="008B4722"/>
    <w:rsid w:val="009E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9839"/>
  <w15:chartTrackingRefBased/>
  <w15:docId w15:val="{A9125F0C-6E87-40F9-A2A0-1F31F4B8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ABC"/>
    <w:rPr>
      <w:rFonts w:eastAsiaTheme="majorEastAsia" w:cstheme="majorBidi"/>
      <w:color w:val="272727" w:themeColor="text1" w:themeTint="D8"/>
    </w:rPr>
  </w:style>
  <w:style w:type="paragraph" w:styleId="Title">
    <w:name w:val="Title"/>
    <w:basedOn w:val="Normal"/>
    <w:next w:val="Normal"/>
    <w:link w:val="TitleChar"/>
    <w:uiPriority w:val="10"/>
    <w:qFormat/>
    <w:rsid w:val="00470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ABC"/>
    <w:pPr>
      <w:spacing w:before="160"/>
      <w:jc w:val="center"/>
    </w:pPr>
    <w:rPr>
      <w:i/>
      <w:iCs/>
      <w:color w:val="404040" w:themeColor="text1" w:themeTint="BF"/>
    </w:rPr>
  </w:style>
  <w:style w:type="character" w:customStyle="1" w:styleId="QuoteChar">
    <w:name w:val="Quote Char"/>
    <w:basedOn w:val="DefaultParagraphFont"/>
    <w:link w:val="Quote"/>
    <w:uiPriority w:val="29"/>
    <w:rsid w:val="00470ABC"/>
    <w:rPr>
      <w:i/>
      <w:iCs/>
      <w:color w:val="404040" w:themeColor="text1" w:themeTint="BF"/>
    </w:rPr>
  </w:style>
  <w:style w:type="paragraph" w:styleId="ListParagraph">
    <w:name w:val="List Paragraph"/>
    <w:basedOn w:val="Normal"/>
    <w:uiPriority w:val="34"/>
    <w:qFormat/>
    <w:rsid w:val="00470ABC"/>
    <w:pPr>
      <w:ind w:left="720"/>
      <w:contextualSpacing/>
    </w:pPr>
  </w:style>
  <w:style w:type="character" w:styleId="IntenseEmphasis">
    <w:name w:val="Intense Emphasis"/>
    <w:basedOn w:val="DefaultParagraphFont"/>
    <w:uiPriority w:val="21"/>
    <w:qFormat/>
    <w:rsid w:val="00470ABC"/>
    <w:rPr>
      <w:i/>
      <w:iCs/>
      <w:color w:val="0F4761" w:themeColor="accent1" w:themeShade="BF"/>
    </w:rPr>
  </w:style>
  <w:style w:type="paragraph" w:styleId="IntenseQuote">
    <w:name w:val="Intense Quote"/>
    <w:basedOn w:val="Normal"/>
    <w:next w:val="Normal"/>
    <w:link w:val="IntenseQuoteChar"/>
    <w:uiPriority w:val="30"/>
    <w:qFormat/>
    <w:rsid w:val="00470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ABC"/>
    <w:rPr>
      <w:i/>
      <w:iCs/>
      <w:color w:val="0F4761" w:themeColor="accent1" w:themeShade="BF"/>
    </w:rPr>
  </w:style>
  <w:style w:type="character" w:styleId="IntenseReference">
    <w:name w:val="Intense Reference"/>
    <w:basedOn w:val="DefaultParagraphFont"/>
    <w:uiPriority w:val="32"/>
    <w:qFormat/>
    <w:rsid w:val="00470A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Uttech</dc:creator>
  <cp:keywords/>
  <dc:description/>
  <cp:lastModifiedBy>Sara Uttech</cp:lastModifiedBy>
  <cp:revision>1</cp:revision>
  <dcterms:created xsi:type="dcterms:W3CDTF">2025-01-14T20:56:00Z</dcterms:created>
  <dcterms:modified xsi:type="dcterms:W3CDTF">2025-01-14T21:22:00Z</dcterms:modified>
</cp:coreProperties>
</file>